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67" w:rsidRPr="00F43167" w:rsidRDefault="00F43167" w:rsidP="00F431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F43167">
        <w:rPr>
          <w:rFonts w:ascii="Times New Roman" w:hAnsi="Times New Roman" w:cs="Times New Roman"/>
          <w:b/>
          <w:sz w:val="28"/>
          <w:szCs w:val="28"/>
          <w:lang w:val="en-US"/>
        </w:rPr>
        <w:t>Mid-Term Questions on “</w:t>
      </w:r>
      <w:r w:rsidRPr="00F43167">
        <w:rPr>
          <w:rFonts w:ascii="Times New Roman" w:hAnsi="Times New Roman" w:cs="Times New Roman"/>
          <w:b/>
          <w:bCs/>
          <w:sz w:val="28"/>
          <w:szCs w:val="28"/>
          <w:lang w:val="en-US"/>
        </w:rPr>
        <w:t>Reseach Methods and Experience”</w:t>
      </w:r>
    </w:p>
    <w:p w:rsidR="00F43167" w:rsidRDefault="00F43167" w:rsidP="00F431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7EAA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43167">
        <w:rPr>
          <w:rFonts w:ascii="Times New Roman" w:hAnsi="Times New Roman" w:cs="Times New Roman"/>
          <w:sz w:val="28"/>
          <w:szCs w:val="28"/>
          <w:lang w:val="en-US"/>
        </w:rPr>
        <w:t>Give historical overview on research methods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main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scientific schools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psychology and their studies.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Show the origin and development of observation in science and its peculiar features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ypes and structure of experiment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is necessary to u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 measurement scales in psychological research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Divide basic components of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psychological research: variables, hypothesis and methods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b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asic requirements for research subjects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to design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>
        <w:rPr>
          <w:rFonts w:ascii="Times New Roman" w:hAnsi="Times New Roman" w:cs="Times New Roman"/>
          <w:sz w:val="28"/>
          <w:szCs w:val="28"/>
          <w:lang w:val="en-US"/>
        </w:rPr>
        <w:t>al research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Reveal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processing of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ata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psychological experiment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P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Define and distinguish q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uantitative and qualitative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methods of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data processing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43167" w:rsidRPr="00F4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AF9"/>
    <w:multiLevelType w:val="hybridMultilevel"/>
    <w:tmpl w:val="137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67"/>
    <w:rsid w:val="00394D34"/>
    <w:rsid w:val="005A0E60"/>
    <w:rsid w:val="00814A28"/>
    <w:rsid w:val="00B45AEC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Psiholog1</cp:lastModifiedBy>
  <cp:revision>2</cp:revision>
  <dcterms:created xsi:type="dcterms:W3CDTF">2018-10-25T10:36:00Z</dcterms:created>
  <dcterms:modified xsi:type="dcterms:W3CDTF">2018-10-25T10:36:00Z</dcterms:modified>
</cp:coreProperties>
</file>